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B66A" w14:textId="77777777" w:rsidR="00D5500E" w:rsidRDefault="00D5500E">
      <w:bookmarkStart w:id="0" w:name="_GoBack"/>
      <w:bookmarkEnd w:id="0"/>
      <w:r>
        <w:t>RELJEF, MORA I VODE NA KOPNU EUROPE</w:t>
      </w:r>
    </w:p>
    <w:p w14:paraId="7688BDA5" w14:textId="77777777" w:rsidR="00D5500E" w:rsidRDefault="00D5500E" w:rsidP="00D5500E">
      <w:pPr>
        <w:pStyle w:val="Odlomakpopisa"/>
        <w:numPr>
          <w:ilvl w:val="0"/>
          <w:numId w:val="2"/>
        </w:numPr>
      </w:pPr>
      <w:r w:rsidRPr="00A4053C">
        <w:rPr>
          <w:color w:val="FF0000"/>
        </w:rPr>
        <w:t>geologija</w:t>
      </w:r>
      <w:r>
        <w:t xml:space="preserve"> je znanost koja proučava starost i postanak Zemlje te vrste stijena</w:t>
      </w:r>
    </w:p>
    <w:p w14:paraId="76E06B88" w14:textId="77777777" w:rsidR="00D5500E" w:rsidRDefault="00D5500E" w:rsidP="00D5500E">
      <w:pPr>
        <w:pStyle w:val="Odlomakpopisa"/>
        <w:numPr>
          <w:ilvl w:val="0"/>
          <w:numId w:val="2"/>
        </w:numPr>
      </w:pPr>
      <w:r>
        <w:t>geološke ere (razdoblja):</w:t>
      </w:r>
    </w:p>
    <w:p w14:paraId="1A8A45B5" w14:textId="77777777" w:rsidR="00D5500E" w:rsidRDefault="00D5500E" w:rsidP="00D5500E">
      <w:pPr>
        <w:pStyle w:val="Odlomakpopisa"/>
        <w:numPr>
          <w:ilvl w:val="1"/>
          <w:numId w:val="2"/>
        </w:numPr>
      </w:pPr>
      <w:proofErr w:type="spellStart"/>
      <w:r w:rsidRPr="00A4053C">
        <w:rPr>
          <w:color w:val="FF0000"/>
        </w:rPr>
        <w:t>prekambrij</w:t>
      </w:r>
      <w:proofErr w:type="spellEnd"/>
      <w:r>
        <w:t xml:space="preserve"> (</w:t>
      </w:r>
      <w:proofErr w:type="spellStart"/>
      <w:r>
        <w:t>pradoba</w:t>
      </w:r>
      <w:proofErr w:type="spellEnd"/>
      <w:r>
        <w:t>) – najstariji dijelovi kopna – Ruska ploča i baltički štit</w:t>
      </w:r>
    </w:p>
    <w:p w14:paraId="45A0E9A0" w14:textId="77777777" w:rsidR="00D5500E" w:rsidRDefault="00D5500E" w:rsidP="00D5500E">
      <w:pPr>
        <w:pStyle w:val="Odlomakpopisa"/>
        <w:numPr>
          <w:ilvl w:val="1"/>
          <w:numId w:val="2"/>
        </w:numPr>
      </w:pPr>
      <w:r w:rsidRPr="00A4053C">
        <w:rPr>
          <w:color w:val="FF0000"/>
        </w:rPr>
        <w:t>paleozoik</w:t>
      </w:r>
      <w:r>
        <w:t xml:space="preserve"> (staro doba) – gorja Ural, Skandinavsko, Njemačko-češko, </w:t>
      </w:r>
      <w:proofErr w:type="spellStart"/>
      <w:r>
        <w:t>Penini</w:t>
      </w:r>
      <w:proofErr w:type="spellEnd"/>
      <w:r>
        <w:t xml:space="preserve">, Središnji masiv, </w:t>
      </w:r>
      <w:proofErr w:type="spellStart"/>
      <w:r>
        <w:t>Rodopi</w:t>
      </w:r>
      <w:proofErr w:type="spellEnd"/>
      <w:r>
        <w:t xml:space="preserve"> (rudarstvo</w:t>
      </w:r>
      <w:r w:rsidR="000356F1">
        <w:t>…)</w:t>
      </w:r>
    </w:p>
    <w:p w14:paraId="492F73CB" w14:textId="77777777" w:rsidR="00D5500E" w:rsidRDefault="00D5500E" w:rsidP="00D5500E">
      <w:pPr>
        <w:pStyle w:val="Odlomakpopisa"/>
        <w:numPr>
          <w:ilvl w:val="1"/>
          <w:numId w:val="2"/>
        </w:numPr>
      </w:pPr>
      <w:r w:rsidRPr="00A4053C">
        <w:rPr>
          <w:color w:val="FF0000"/>
        </w:rPr>
        <w:t>mezozoik</w:t>
      </w:r>
      <w:r>
        <w:t xml:space="preserve"> (srednje doba) – kreće alpsko nabiranje</w:t>
      </w:r>
    </w:p>
    <w:p w14:paraId="3C7A1654" w14:textId="77777777" w:rsidR="00D5500E" w:rsidRDefault="00D5500E" w:rsidP="00D5500E">
      <w:pPr>
        <w:pStyle w:val="Odlomakpopisa"/>
        <w:numPr>
          <w:ilvl w:val="1"/>
          <w:numId w:val="2"/>
        </w:numPr>
      </w:pPr>
      <w:proofErr w:type="spellStart"/>
      <w:r w:rsidRPr="00A4053C">
        <w:rPr>
          <w:color w:val="FF0000"/>
        </w:rPr>
        <w:t>kenozoik</w:t>
      </w:r>
      <w:proofErr w:type="spellEnd"/>
      <w:r>
        <w:t xml:space="preserve"> (novo doba) – mlade ulančane planine na jugu Europe (podvlačenje) – Alpe, </w:t>
      </w:r>
      <w:proofErr w:type="spellStart"/>
      <w:r>
        <w:t>Pireneji</w:t>
      </w:r>
      <w:proofErr w:type="spellEnd"/>
      <w:r>
        <w:t>, Apenini, Dinaridi, Balkan, Karpati, Kavkaz</w:t>
      </w:r>
      <w:r w:rsidR="000356F1">
        <w:t xml:space="preserve"> (turizam, stočarstvo…) = </w:t>
      </w:r>
      <w:r w:rsidR="000356F1" w:rsidRPr="00A4053C">
        <w:rPr>
          <w:color w:val="FF0000"/>
        </w:rPr>
        <w:t xml:space="preserve">KRŠKI RELJEF </w:t>
      </w:r>
      <w:r w:rsidR="000356F1">
        <w:t>na vapnencima</w:t>
      </w:r>
    </w:p>
    <w:p w14:paraId="32B7575A" w14:textId="77777777" w:rsidR="00D5500E" w:rsidRDefault="00D5500E" w:rsidP="00D5500E">
      <w:pPr>
        <w:pStyle w:val="Odlomakpopisa"/>
        <w:numPr>
          <w:ilvl w:val="0"/>
          <w:numId w:val="2"/>
        </w:numPr>
      </w:pPr>
      <w:r>
        <w:t>nizine – starije se nalaze na pločama i štitovima, površinom su prostranije (Njemačko-poljska i Istočnoeuropska), a mlade su južnije i površinom manje (</w:t>
      </w:r>
      <w:proofErr w:type="spellStart"/>
      <w:r>
        <w:t>Padska</w:t>
      </w:r>
      <w:proofErr w:type="spellEnd"/>
      <w:r>
        <w:t>, Panonska, Vlaška…)</w:t>
      </w:r>
    </w:p>
    <w:p w14:paraId="3E9EF26F" w14:textId="77777777" w:rsidR="00D5500E" w:rsidRDefault="00D5500E" w:rsidP="00D5500E">
      <w:pPr>
        <w:pStyle w:val="Odlomakpopisa"/>
      </w:pPr>
    </w:p>
    <w:p w14:paraId="72C764E3" w14:textId="77777777" w:rsidR="00D5500E" w:rsidRDefault="00D5500E" w:rsidP="00D5500E">
      <w:pPr>
        <w:pStyle w:val="Odlomakpopisa"/>
      </w:pPr>
      <w:r w:rsidRPr="00AD6DA1">
        <w:rPr>
          <w:noProof/>
          <w:lang w:eastAsia="hr-HR"/>
        </w:rPr>
        <w:drawing>
          <wp:inline distT="0" distB="0" distL="0" distR="0" wp14:anchorId="57AF5A82" wp14:editId="7D3013BA">
            <wp:extent cx="5486400" cy="1518285"/>
            <wp:effectExtent l="0" t="0" r="0" b="24765"/>
            <wp:docPr id="1" name="Dij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6764D20" w14:textId="77777777" w:rsidR="00D5500E" w:rsidRDefault="00D5500E" w:rsidP="00D5500E">
      <w:pPr>
        <w:pStyle w:val="Odlomakpopisa"/>
      </w:pPr>
    </w:p>
    <w:p w14:paraId="6379BDC8" w14:textId="77777777" w:rsidR="00D5500E" w:rsidRDefault="00D5500E" w:rsidP="00D5500E">
      <w:pPr>
        <w:pStyle w:val="Odlomakpopisa"/>
        <w:numPr>
          <w:ilvl w:val="0"/>
          <w:numId w:val="2"/>
        </w:numPr>
      </w:pPr>
      <w:r>
        <w:t xml:space="preserve">aktivan </w:t>
      </w:r>
      <w:proofErr w:type="spellStart"/>
      <w:r w:rsidRPr="00A4053C">
        <w:rPr>
          <w:color w:val="FF0000"/>
        </w:rPr>
        <w:t>vulkanizam</w:t>
      </w:r>
      <w:proofErr w:type="spellEnd"/>
      <w:r>
        <w:t xml:space="preserve"> prisutan je na Islandu (+gejziri) i u Italiji</w:t>
      </w:r>
    </w:p>
    <w:p w14:paraId="507296D8" w14:textId="77777777" w:rsidR="000356F1" w:rsidRDefault="000356F1" w:rsidP="00D5500E">
      <w:pPr>
        <w:pStyle w:val="Odlomakpopisa"/>
        <w:numPr>
          <w:ilvl w:val="0"/>
          <w:numId w:val="2"/>
        </w:numPr>
      </w:pPr>
      <w:r w:rsidRPr="00A4053C">
        <w:rPr>
          <w:color w:val="FF0000"/>
        </w:rPr>
        <w:t xml:space="preserve">ledenjački reljef </w:t>
      </w:r>
      <w:r>
        <w:t xml:space="preserve">– uglavnom na sjeveru Europe i vrhovima planina – reljef oblikovan spuštanjem ledenjaka (ledenjačke doline, morene, jezera, fjordovi, </w:t>
      </w:r>
      <w:proofErr w:type="spellStart"/>
      <w:r>
        <w:t>fjeldovi</w:t>
      </w:r>
      <w:proofErr w:type="spellEnd"/>
      <w:r>
        <w:t>…)</w:t>
      </w:r>
    </w:p>
    <w:p w14:paraId="5711B99B" w14:textId="77777777" w:rsidR="000356F1" w:rsidRDefault="000356F1" w:rsidP="00D5500E">
      <w:pPr>
        <w:pStyle w:val="Odlomakpopisa"/>
        <w:numPr>
          <w:ilvl w:val="0"/>
          <w:numId w:val="2"/>
        </w:numPr>
      </w:pPr>
      <w:r w:rsidRPr="00A4053C">
        <w:rPr>
          <w:color w:val="FF0000"/>
        </w:rPr>
        <w:t xml:space="preserve">prapor ili les </w:t>
      </w:r>
      <w:r>
        <w:t>– materijal kojeg je vjetar s morena na sjeveru prenio na nizine južno, podloga za plodnu crnicu</w:t>
      </w:r>
    </w:p>
    <w:p w14:paraId="5E0A40AE" w14:textId="77777777" w:rsidR="000356F1" w:rsidRDefault="000356F1" w:rsidP="000356F1"/>
    <w:p w14:paraId="4A603717" w14:textId="77777777" w:rsidR="000356F1" w:rsidRDefault="000356F1" w:rsidP="000356F1">
      <w:pPr>
        <w:pStyle w:val="Odlomakpopisa"/>
        <w:numPr>
          <w:ilvl w:val="0"/>
          <w:numId w:val="2"/>
        </w:numPr>
      </w:pPr>
      <w:r>
        <w:t>obale Europe su vrlo razvedene, oblikovane nakon oledbe i podizanja razine mora za oko 100 metara</w:t>
      </w:r>
      <w:r>
        <w:tab/>
      </w:r>
      <w:r>
        <w:tab/>
      </w:r>
      <w:r>
        <w:rPr>
          <w:rFonts w:cstheme="minorHAnsi"/>
        </w:rPr>
        <w:t>→</w:t>
      </w:r>
      <w:r>
        <w:t xml:space="preserve"> </w:t>
      </w:r>
      <w:r w:rsidRPr="00A4053C">
        <w:rPr>
          <w:b/>
          <w:bCs/>
          <w:u w:val="single"/>
        </w:rPr>
        <w:t>norveški tip</w:t>
      </w:r>
      <w:r>
        <w:t xml:space="preserve"> obale (zaljevi okomiti na pružanje obale, fjordovi = luke)</w:t>
      </w:r>
      <w:r>
        <w:tab/>
      </w:r>
      <w:r>
        <w:tab/>
      </w:r>
      <w:r>
        <w:tab/>
      </w:r>
      <w:r>
        <w:rPr>
          <w:rFonts w:cstheme="minorHAnsi"/>
        </w:rPr>
        <w:t>→</w:t>
      </w:r>
      <w:r w:rsidRPr="00A4053C">
        <w:rPr>
          <w:b/>
          <w:bCs/>
          <w:u w:val="single"/>
        </w:rPr>
        <w:t>dalmatinski tip</w:t>
      </w:r>
      <w:r>
        <w:t xml:space="preserve"> obale (otoci i zaljevi su usporedni s pružanjem kopna)</w:t>
      </w:r>
    </w:p>
    <w:p w14:paraId="682E4C10" w14:textId="77777777" w:rsidR="000356F1" w:rsidRDefault="000356F1" w:rsidP="000356F1">
      <w:pPr>
        <w:pStyle w:val="Odlomakpopisa"/>
      </w:pPr>
    </w:p>
    <w:p w14:paraId="5328F26E" w14:textId="77777777" w:rsidR="00A4053C" w:rsidRDefault="00A4053C" w:rsidP="00A4053C">
      <w:pPr>
        <w:pStyle w:val="Odlomakpopisa"/>
        <w:numPr>
          <w:ilvl w:val="0"/>
          <w:numId w:val="2"/>
        </w:numPr>
      </w:pPr>
      <w:r>
        <w:t xml:space="preserve">sjeverna mora se ne zaleđuju zbog </w:t>
      </w:r>
      <w:r w:rsidRPr="00A4053C">
        <w:rPr>
          <w:u w:val="single"/>
        </w:rPr>
        <w:t>tople Golfske morske struje</w:t>
      </w:r>
      <w:r>
        <w:t>, omogućena je plovidba cijele godine do krajnjeg sjevera</w:t>
      </w:r>
    </w:p>
    <w:p w14:paraId="64E94006" w14:textId="77777777" w:rsidR="00A4053C" w:rsidRDefault="00A4053C" w:rsidP="000356F1">
      <w:pPr>
        <w:pStyle w:val="Odlomakpopisa"/>
        <w:numPr>
          <w:ilvl w:val="0"/>
          <w:numId w:val="2"/>
        </w:numPr>
      </w:pPr>
      <w:r>
        <w:t xml:space="preserve">južna mora su važno turističko odredište, a sjeverna važno ribolovno područje, mora na zapadu imaju veliko prometno značenje (Sjeverno more i Kanal ili La </w:t>
      </w:r>
      <w:proofErr w:type="spellStart"/>
      <w:r>
        <w:t>Manche</w:t>
      </w:r>
      <w:proofErr w:type="spellEnd"/>
      <w:r>
        <w:t>)</w:t>
      </w:r>
    </w:p>
    <w:p w14:paraId="634A0CC1" w14:textId="77777777" w:rsidR="00A4053C" w:rsidRDefault="00A4053C" w:rsidP="00A4053C">
      <w:pPr>
        <w:pStyle w:val="Odlomakpopisa"/>
      </w:pPr>
    </w:p>
    <w:p w14:paraId="2AD83B81" w14:textId="77777777" w:rsidR="00A4053C" w:rsidRDefault="00A4053C" w:rsidP="00A4053C">
      <w:pPr>
        <w:pStyle w:val="Odlomakpopisa"/>
        <w:numPr>
          <w:ilvl w:val="0"/>
          <w:numId w:val="2"/>
        </w:numPr>
      </w:pPr>
      <w:r>
        <w:t xml:space="preserve">riječna mreža Europe je vrlo gusta i povezana kanalima (promet Rajna-Majna-Dunav, </w:t>
      </w:r>
      <w:proofErr w:type="spellStart"/>
      <w:r>
        <w:t>Mittelland</w:t>
      </w:r>
      <w:proofErr w:type="spellEnd"/>
      <w:r>
        <w:t xml:space="preserve"> kanal, Kielski…) – najdulje rijeke su u središnjoj (Dunav i Rajna) i istočnoj Europi (Volga je najdulja u Europi)</w:t>
      </w:r>
    </w:p>
    <w:p w14:paraId="446F9336" w14:textId="77777777" w:rsidR="00A4053C" w:rsidRDefault="00A4053C" w:rsidP="00A4053C">
      <w:pPr>
        <w:pStyle w:val="Odlomakpopisa"/>
        <w:numPr>
          <w:ilvl w:val="0"/>
          <w:numId w:val="2"/>
        </w:numPr>
      </w:pPr>
      <w:r>
        <w:t>europske rijeke pripadaju sljevovima Atlantskog oceana, Sredozemnog mora, Arktičkog oceana i Kaspijskog jezera – razdvajaju ih razvodnice (uzvišenja/planine)</w:t>
      </w:r>
    </w:p>
    <w:p w14:paraId="076F662C" w14:textId="77777777" w:rsidR="00A4053C" w:rsidRDefault="00A4053C" w:rsidP="00A4053C">
      <w:pPr>
        <w:pStyle w:val="Odlomakpopisa"/>
        <w:numPr>
          <w:ilvl w:val="0"/>
          <w:numId w:val="2"/>
        </w:numPr>
      </w:pPr>
      <w:r>
        <w:t xml:space="preserve">najveće jezero je Kaspijsko, a većina jezera je ledenjačkog postanka (Ladoga, </w:t>
      </w:r>
      <w:proofErr w:type="spellStart"/>
      <w:r>
        <w:t>Onega</w:t>
      </w:r>
      <w:proofErr w:type="spellEnd"/>
      <w:r>
        <w:t xml:space="preserve">, </w:t>
      </w:r>
      <w:proofErr w:type="spellStart"/>
      <w:r>
        <w:t>Vänern</w:t>
      </w:r>
      <w:proofErr w:type="spellEnd"/>
      <w:r>
        <w:t>…)</w:t>
      </w:r>
    </w:p>
    <w:sectPr w:rsidR="00A4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0E6"/>
    <w:multiLevelType w:val="hybridMultilevel"/>
    <w:tmpl w:val="D54C70E8"/>
    <w:lvl w:ilvl="0" w:tplc="23782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4A4"/>
    <w:multiLevelType w:val="hybridMultilevel"/>
    <w:tmpl w:val="7896A36C"/>
    <w:lvl w:ilvl="0" w:tplc="0958D0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0E"/>
    <w:rsid w:val="000356F1"/>
    <w:rsid w:val="00A4053C"/>
    <w:rsid w:val="00B11B84"/>
    <w:rsid w:val="00D5500E"/>
    <w:rsid w:val="00E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7AB"/>
  <w15:chartTrackingRefBased/>
  <w15:docId w15:val="{5FBC8790-E1E7-4C36-B4F5-36771D08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39F836-C3B0-4E0E-A64E-87EB7027EE9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F8C4906-98F9-48AB-8406-4696359D8D85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VRSTE STIJENA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PREMA POSTANKU</a:t>
          </a:r>
          <a:endParaRPr lang="hr-HR" sz="1200"/>
        </a:p>
      </dgm:t>
    </dgm:pt>
    <dgm:pt modelId="{F441224D-6A8A-4AD6-ABC3-09CD702DDAAA}" type="parTrans" cxnId="{F872A766-F6C0-485C-B4BC-BE0A1B673F88}">
      <dgm:prSet/>
      <dgm:spPr/>
      <dgm:t>
        <a:bodyPr/>
        <a:lstStyle/>
        <a:p>
          <a:endParaRPr lang="hr-HR"/>
        </a:p>
      </dgm:t>
    </dgm:pt>
    <dgm:pt modelId="{7562075A-8041-4701-8A61-84FE6B3AD8AD}" type="sibTrans" cxnId="{F872A766-F6C0-485C-B4BC-BE0A1B673F88}">
      <dgm:prSet/>
      <dgm:spPr/>
      <dgm:t>
        <a:bodyPr/>
        <a:lstStyle/>
        <a:p>
          <a:endParaRPr lang="hr-HR"/>
        </a:p>
      </dgm:t>
    </dgm:pt>
    <dgm:pt modelId="{CB72C5C7-6686-43D1-9F52-38ABA078DB2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VULKANSKE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(MAGMATSKE / ERUPTIVNE)</a:t>
          </a:r>
          <a:endParaRPr lang="hr-HR" sz="1200"/>
        </a:p>
      </dgm:t>
    </dgm:pt>
    <dgm:pt modelId="{5E9485E4-5CF8-4A44-AA19-4D0629259FC6}" type="parTrans" cxnId="{868B84A5-BD6E-4D0E-87BC-7B3AF39378F1}">
      <dgm:prSet/>
      <dgm:spPr/>
      <dgm:t>
        <a:bodyPr/>
        <a:lstStyle/>
        <a:p>
          <a:endParaRPr lang="hr-HR"/>
        </a:p>
      </dgm:t>
    </dgm:pt>
    <dgm:pt modelId="{A2C96D75-452D-409A-8DFF-AF5AB7EB6FBB}" type="sibTrans" cxnId="{868B84A5-BD6E-4D0E-87BC-7B3AF39378F1}">
      <dgm:prSet/>
      <dgm:spPr/>
      <dgm:t>
        <a:bodyPr/>
        <a:lstStyle/>
        <a:p>
          <a:endParaRPr lang="hr-HR"/>
        </a:p>
      </dgm:t>
    </dgm:pt>
    <dgm:pt modelId="{EEE0267E-2692-44AB-B79D-C56EC920828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TALOŽNE 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(SEDIMENTNE)</a:t>
          </a:r>
          <a:endParaRPr lang="hr-HR" sz="1200" baseline="0">
            <a:latin typeface="Times New Roman"/>
          </a:endParaRPr>
        </a:p>
      </dgm:t>
    </dgm:pt>
    <dgm:pt modelId="{F8AE1E3A-1164-407F-A28A-CD09FDE936B7}" type="parTrans" cxnId="{6D6FFB39-D609-42E4-B107-A367C071C223}">
      <dgm:prSet/>
      <dgm:spPr/>
      <dgm:t>
        <a:bodyPr/>
        <a:lstStyle/>
        <a:p>
          <a:endParaRPr lang="hr-HR"/>
        </a:p>
      </dgm:t>
    </dgm:pt>
    <dgm:pt modelId="{8387DE9C-D4BF-4FE1-A8F6-E0C194CDA238}" type="sibTrans" cxnId="{6D6FFB39-D609-42E4-B107-A367C071C223}">
      <dgm:prSet/>
      <dgm:spPr/>
      <dgm:t>
        <a:bodyPr/>
        <a:lstStyle/>
        <a:p>
          <a:endParaRPr lang="hr-HR"/>
        </a:p>
      </dgm:t>
    </dgm:pt>
    <dgm:pt modelId="{30807A84-36BE-4816-8D04-16BA0306BA7A}">
      <dgm:prSet custT="1"/>
      <dgm:spPr/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hr-HR" sz="1200" baseline="0">
              <a:latin typeface="Calibri"/>
            </a:rPr>
            <a:t>PREOBRAŽENE (METAMORFNE)</a:t>
          </a:r>
          <a:endParaRPr lang="hr-HR" sz="1200"/>
        </a:p>
      </dgm:t>
    </dgm:pt>
    <dgm:pt modelId="{AA153518-5429-46D3-8F3A-786EFEA55925}" type="parTrans" cxnId="{6BE49245-3088-4018-9B7A-2E8B8AEC623D}">
      <dgm:prSet/>
      <dgm:spPr/>
      <dgm:t>
        <a:bodyPr/>
        <a:lstStyle/>
        <a:p>
          <a:endParaRPr lang="hr-HR"/>
        </a:p>
      </dgm:t>
    </dgm:pt>
    <dgm:pt modelId="{C0D2C2CB-9A6E-457F-9006-D1A07FFF71ED}" type="sibTrans" cxnId="{6BE49245-3088-4018-9B7A-2E8B8AEC623D}">
      <dgm:prSet/>
      <dgm:spPr/>
      <dgm:t>
        <a:bodyPr/>
        <a:lstStyle/>
        <a:p>
          <a:endParaRPr lang="hr-HR"/>
        </a:p>
      </dgm:t>
    </dgm:pt>
    <dgm:pt modelId="{9F19FAD1-27A0-454D-9A47-65B8A8648FEB}" type="pres">
      <dgm:prSet presAssocID="{0539F836-C3B0-4E0E-A64E-87EB7027EE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819E7A-77E2-4B3F-9A92-58A812204589}" type="pres">
      <dgm:prSet presAssocID="{9F8C4906-98F9-48AB-8406-4696359D8D85}" presName="hierRoot1" presStyleCnt="0">
        <dgm:presLayoutVars>
          <dgm:hierBranch/>
        </dgm:presLayoutVars>
      </dgm:prSet>
      <dgm:spPr/>
    </dgm:pt>
    <dgm:pt modelId="{22E7550E-D118-42A6-A0BC-6D5314BF0DE9}" type="pres">
      <dgm:prSet presAssocID="{9F8C4906-98F9-48AB-8406-4696359D8D85}" presName="rootComposite1" presStyleCnt="0"/>
      <dgm:spPr/>
    </dgm:pt>
    <dgm:pt modelId="{951FC4E4-F80E-4991-8CE3-36A44D93AEBA}" type="pres">
      <dgm:prSet presAssocID="{9F8C4906-98F9-48AB-8406-4696359D8D85}" presName="rootText1" presStyleLbl="node0" presStyleIdx="0" presStyleCnt="1">
        <dgm:presLayoutVars>
          <dgm:chPref val="3"/>
        </dgm:presLayoutVars>
      </dgm:prSet>
      <dgm:spPr/>
    </dgm:pt>
    <dgm:pt modelId="{6862E8AF-4E75-497B-97B7-DD8242F96BE6}" type="pres">
      <dgm:prSet presAssocID="{9F8C4906-98F9-48AB-8406-4696359D8D85}" presName="rootConnector1" presStyleLbl="node1" presStyleIdx="0" presStyleCnt="0"/>
      <dgm:spPr/>
    </dgm:pt>
    <dgm:pt modelId="{F69AF991-B169-419E-A2EE-96B6096E247F}" type="pres">
      <dgm:prSet presAssocID="{9F8C4906-98F9-48AB-8406-4696359D8D85}" presName="hierChild2" presStyleCnt="0"/>
      <dgm:spPr/>
    </dgm:pt>
    <dgm:pt modelId="{1CC87E11-9F16-4CCE-8DDB-9CC219FAEABB}" type="pres">
      <dgm:prSet presAssocID="{5E9485E4-5CF8-4A44-AA19-4D0629259FC6}" presName="Name35" presStyleLbl="parChTrans1D2" presStyleIdx="0" presStyleCnt="3"/>
      <dgm:spPr/>
    </dgm:pt>
    <dgm:pt modelId="{2054F4F2-2C63-46E1-93E1-AC2539399638}" type="pres">
      <dgm:prSet presAssocID="{CB72C5C7-6686-43D1-9F52-38ABA078DB2A}" presName="hierRoot2" presStyleCnt="0">
        <dgm:presLayoutVars>
          <dgm:hierBranch/>
        </dgm:presLayoutVars>
      </dgm:prSet>
      <dgm:spPr/>
    </dgm:pt>
    <dgm:pt modelId="{D3308B84-9E9F-41AD-89F5-6408824C4826}" type="pres">
      <dgm:prSet presAssocID="{CB72C5C7-6686-43D1-9F52-38ABA078DB2A}" presName="rootComposite" presStyleCnt="0"/>
      <dgm:spPr/>
    </dgm:pt>
    <dgm:pt modelId="{031484AE-4E08-463F-83DC-93E9878AA8FF}" type="pres">
      <dgm:prSet presAssocID="{CB72C5C7-6686-43D1-9F52-38ABA078DB2A}" presName="rootText" presStyleLbl="node2" presStyleIdx="0" presStyleCnt="3" custScaleX="144844">
        <dgm:presLayoutVars>
          <dgm:chPref val="3"/>
        </dgm:presLayoutVars>
      </dgm:prSet>
      <dgm:spPr/>
    </dgm:pt>
    <dgm:pt modelId="{0EBAA40C-E349-427E-9780-6E66BAD64C30}" type="pres">
      <dgm:prSet presAssocID="{CB72C5C7-6686-43D1-9F52-38ABA078DB2A}" presName="rootConnector" presStyleLbl="node2" presStyleIdx="0" presStyleCnt="3"/>
      <dgm:spPr/>
    </dgm:pt>
    <dgm:pt modelId="{A443B4EF-DF66-4498-A5E1-8477E40C0515}" type="pres">
      <dgm:prSet presAssocID="{CB72C5C7-6686-43D1-9F52-38ABA078DB2A}" presName="hierChild4" presStyleCnt="0"/>
      <dgm:spPr/>
    </dgm:pt>
    <dgm:pt modelId="{FCC820FE-D17A-4B77-BF5F-C3B8937F6C1E}" type="pres">
      <dgm:prSet presAssocID="{CB72C5C7-6686-43D1-9F52-38ABA078DB2A}" presName="hierChild5" presStyleCnt="0"/>
      <dgm:spPr/>
    </dgm:pt>
    <dgm:pt modelId="{66F3DCF6-2B74-4003-9F0F-39F896ACF4B8}" type="pres">
      <dgm:prSet presAssocID="{F8AE1E3A-1164-407F-A28A-CD09FDE936B7}" presName="Name35" presStyleLbl="parChTrans1D2" presStyleIdx="1" presStyleCnt="3"/>
      <dgm:spPr/>
    </dgm:pt>
    <dgm:pt modelId="{2426A727-5D12-4204-9B9C-F075F58C6CDF}" type="pres">
      <dgm:prSet presAssocID="{EEE0267E-2692-44AB-B79D-C56EC920828A}" presName="hierRoot2" presStyleCnt="0">
        <dgm:presLayoutVars>
          <dgm:hierBranch/>
        </dgm:presLayoutVars>
      </dgm:prSet>
      <dgm:spPr/>
    </dgm:pt>
    <dgm:pt modelId="{62BE67DC-02DC-479B-9903-0C76EB6BF8B0}" type="pres">
      <dgm:prSet presAssocID="{EEE0267E-2692-44AB-B79D-C56EC920828A}" presName="rootComposite" presStyleCnt="0"/>
      <dgm:spPr/>
    </dgm:pt>
    <dgm:pt modelId="{69051EE6-C075-4814-8618-4D76DAC5E631}" type="pres">
      <dgm:prSet presAssocID="{EEE0267E-2692-44AB-B79D-C56EC920828A}" presName="rootText" presStyleLbl="node2" presStyleIdx="1" presStyleCnt="3">
        <dgm:presLayoutVars>
          <dgm:chPref val="3"/>
        </dgm:presLayoutVars>
      </dgm:prSet>
      <dgm:spPr/>
    </dgm:pt>
    <dgm:pt modelId="{E3B53A26-B0B9-4566-842C-7C28130883D5}" type="pres">
      <dgm:prSet presAssocID="{EEE0267E-2692-44AB-B79D-C56EC920828A}" presName="rootConnector" presStyleLbl="node2" presStyleIdx="1" presStyleCnt="3"/>
      <dgm:spPr/>
    </dgm:pt>
    <dgm:pt modelId="{57ED20B1-5D3E-4876-A820-F20A36AEB285}" type="pres">
      <dgm:prSet presAssocID="{EEE0267E-2692-44AB-B79D-C56EC920828A}" presName="hierChild4" presStyleCnt="0"/>
      <dgm:spPr/>
    </dgm:pt>
    <dgm:pt modelId="{8405EEE3-67C3-4489-A2A1-05E7CB1A59BF}" type="pres">
      <dgm:prSet presAssocID="{EEE0267E-2692-44AB-B79D-C56EC920828A}" presName="hierChild5" presStyleCnt="0"/>
      <dgm:spPr/>
    </dgm:pt>
    <dgm:pt modelId="{4594DD05-C512-4544-9015-EB2716AEA65C}" type="pres">
      <dgm:prSet presAssocID="{AA153518-5429-46D3-8F3A-786EFEA55925}" presName="Name35" presStyleLbl="parChTrans1D2" presStyleIdx="2" presStyleCnt="3"/>
      <dgm:spPr/>
    </dgm:pt>
    <dgm:pt modelId="{1C478DC0-1FEC-427D-88AC-95F4C7407B72}" type="pres">
      <dgm:prSet presAssocID="{30807A84-36BE-4816-8D04-16BA0306BA7A}" presName="hierRoot2" presStyleCnt="0">
        <dgm:presLayoutVars>
          <dgm:hierBranch/>
        </dgm:presLayoutVars>
      </dgm:prSet>
      <dgm:spPr/>
    </dgm:pt>
    <dgm:pt modelId="{011984C9-29B9-4516-AA74-1C8E9F424B03}" type="pres">
      <dgm:prSet presAssocID="{30807A84-36BE-4816-8D04-16BA0306BA7A}" presName="rootComposite" presStyleCnt="0"/>
      <dgm:spPr/>
    </dgm:pt>
    <dgm:pt modelId="{6A1D480C-4AB7-49B3-BE8E-CA8FF7897EA1}" type="pres">
      <dgm:prSet presAssocID="{30807A84-36BE-4816-8D04-16BA0306BA7A}" presName="rootText" presStyleLbl="node2" presStyleIdx="2" presStyleCnt="3" custScaleX="113654">
        <dgm:presLayoutVars>
          <dgm:chPref val="3"/>
        </dgm:presLayoutVars>
      </dgm:prSet>
      <dgm:spPr/>
    </dgm:pt>
    <dgm:pt modelId="{CC224E35-ABF6-403C-8D7E-D84B39BFC4F7}" type="pres">
      <dgm:prSet presAssocID="{30807A84-36BE-4816-8D04-16BA0306BA7A}" presName="rootConnector" presStyleLbl="node2" presStyleIdx="2" presStyleCnt="3"/>
      <dgm:spPr/>
    </dgm:pt>
    <dgm:pt modelId="{F3CD3E97-7713-4A15-AE0C-84CEDB994085}" type="pres">
      <dgm:prSet presAssocID="{30807A84-36BE-4816-8D04-16BA0306BA7A}" presName="hierChild4" presStyleCnt="0"/>
      <dgm:spPr/>
    </dgm:pt>
    <dgm:pt modelId="{96A14D4A-CDED-4BD2-B204-56EDE5782896}" type="pres">
      <dgm:prSet presAssocID="{30807A84-36BE-4816-8D04-16BA0306BA7A}" presName="hierChild5" presStyleCnt="0"/>
      <dgm:spPr/>
    </dgm:pt>
    <dgm:pt modelId="{A788731E-B890-49FC-ADBC-D764575BF2A9}" type="pres">
      <dgm:prSet presAssocID="{9F8C4906-98F9-48AB-8406-4696359D8D85}" presName="hierChild3" presStyleCnt="0"/>
      <dgm:spPr/>
    </dgm:pt>
  </dgm:ptLst>
  <dgm:cxnLst>
    <dgm:cxn modelId="{E6DC3C1E-E7E3-4F2F-A7D7-47CF8462EAFB}" type="presOf" srcId="{AA153518-5429-46D3-8F3A-786EFEA55925}" destId="{4594DD05-C512-4544-9015-EB2716AEA65C}" srcOrd="0" destOrd="0" presId="urn:microsoft.com/office/officeart/2005/8/layout/orgChart1"/>
    <dgm:cxn modelId="{E3E7DD1E-77EA-4BF8-A9B2-37A823B4AAC3}" type="presOf" srcId="{30807A84-36BE-4816-8D04-16BA0306BA7A}" destId="{6A1D480C-4AB7-49B3-BE8E-CA8FF7897EA1}" srcOrd="0" destOrd="0" presId="urn:microsoft.com/office/officeart/2005/8/layout/orgChart1"/>
    <dgm:cxn modelId="{A529C51F-349C-43E1-B4A8-46F8E7D73E59}" type="presOf" srcId="{EEE0267E-2692-44AB-B79D-C56EC920828A}" destId="{E3B53A26-B0B9-4566-842C-7C28130883D5}" srcOrd="1" destOrd="0" presId="urn:microsoft.com/office/officeart/2005/8/layout/orgChart1"/>
    <dgm:cxn modelId="{746B932D-AAA3-4640-8095-7ADA9CFABA27}" type="presOf" srcId="{5E9485E4-5CF8-4A44-AA19-4D0629259FC6}" destId="{1CC87E11-9F16-4CCE-8DDB-9CC219FAEABB}" srcOrd="0" destOrd="0" presId="urn:microsoft.com/office/officeart/2005/8/layout/orgChart1"/>
    <dgm:cxn modelId="{6D6FFB39-D609-42E4-B107-A367C071C223}" srcId="{9F8C4906-98F9-48AB-8406-4696359D8D85}" destId="{EEE0267E-2692-44AB-B79D-C56EC920828A}" srcOrd="1" destOrd="0" parTransId="{F8AE1E3A-1164-407F-A28A-CD09FDE936B7}" sibTransId="{8387DE9C-D4BF-4FE1-A8F6-E0C194CDA238}"/>
    <dgm:cxn modelId="{E9EAB33A-53A3-40D6-8BF3-ED405B73C87F}" type="presOf" srcId="{F8AE1E3A-1164-407F-A28A-CD09FDE936B7}" destId="{66F3DCF6-2B74-4003-9F0F-39F896ACF4B8}" srcOrd="0" destOrd="0" presId="urn:microsoft.com/office/officeart/2005/8/layout/orgChart1"/>
    <dgm:cxn modelId="{03DA233B-76EC-463E-B08B-F14F0969E748}" type="presOf" srcId="{30807A84-36BE-4816-8D04-16BA0306BA7A}" destId="{CC224E35-ABF6-403C-8D7E-D84B39BFC4F7}" srcOrd="1" destOrd="0" presId="urn:microsoft.com/office/officeart/2005/8/layout/orgChart1"/>
    <dgm:cxn modelId="{94FEC061-E7DE-4581-94CE-486C722DBDB3}" type="presOf" srcId="{CB72C5C7-6686-43D1-9F52-38ABA078DB2A}" destId="{0EBAA40C-E349-427E-9780-6E66BAD64C30}" srcOrd="1" destOrd="0" presId="urn:microsoft.com/office/officeart/2005/8/layout/orgChart1"/>
    <dgm:cxn modelId="{6BE49245-3088-4018-9B7A-2E8B8AEC623D}" srcId="{9F8C4906-98F9-48AB-8406-4696359D8D85}" destId="{30807A84-36BE-4816-8D04-16BA0306BA7A}" srcOrd="2" destOrd="0" parTransId="{AA153518-5429-46D3-8F3A-786EFEA55925}" sibTransId="{C0D2C2CB-9A6E-457F-9006-D1A07FFF71ED}"/>
    <dgm:cxn modelId="{F872A766-F6C0-485C-B4BC-BE0A1B673F88}" srcId="{0539F836-C3B0-4E0E-A64E-87EB7027EE96}" destId="{9F8C4906-98F9-48AB-8406-4696359D8D85}" srcOrd="0" destOrd="0" parTransId="{F441224D-6A8A-4AD6-ABC3-09CD702DDAAA}" sibTransId="{7562075A-8041-4701-8A61-84FE6B3AD8AD}"/>
    <dgm:cxn modelId="{E7D0BC4E-F1F2-4587-BA4D-C6E7F9053853}" type="presOf" srcId="{CB72C5C7-6686-43D1-9F52-38ABA078DB2A}" destId="{031484AE-4E08-463F-83DC-93E9878AA8FF}" srcOrd="0" destOrd="0" presId="urn:microsoft.com/office/officeart/2005/8/layout/orgChart1"/>
    <dgm:cxn modelId="{32ADE54E-329C-4744-A4DB-4CBC7D0524E1}" type="presOf" srcId="{0539F836-C3B0-4E0E-A64E-87EB7027EE96}" destId="{9F19FAD1-27A0-454D-9A47-65B8A8648FEB}" srcOrd="0" destOrd="0" presId="urn:microsoft.com/office/officeart/2005/8/layout/orgChart1"/>
    <dgm:cxn modelId="{E7EE325A-5C8A-48BC-9F42-8979E43F1529}" type="presOf" srcId="{9F8C4906-98F9-48AB-8406-4696359D8D85}" destId="{951FC4E4-F80E-4991-8CE3-36A44D93AEBA}" srcOrd="0" destOrd="0" presId="urn:microsoft.com/office/officeart/2005/8/layout/orgChart1"/>
    <dgm:cxn modelId="{A9B97E82-BBFF-450C-B601-8E85DEA236AC}" type="presOf" srcId="{EEE0267E-2692-44AB-B79D-C56EC920828A}" destId="{69051EE6-C075-4814-8618-4D76DAC5E631}" srcOrd="0" destOrd="0" presId="urn:microsoft.com/office/officeart/2005/8/layout/orgChart1"/>
    <dgm:cxn modelId="{868B84A5-BD6E-4D0E-87BC-7B3AF39378F1}" srcId="{9F8C4906-98F9-48AB-8406-4696359D8D85}" destId="{CB72C5C7-6686-43D1-9F52-38ABA078DB2A}" srcOrd="0" destOrd="0" parTransId="{5E9485E4-5CF8-4A44-AA19-4D0629259FC6}" sibTransId="{A2C96D75-452D-409A-8DFF-AF5AB7EB6FBB}"/>
    <dgm:cxn modelId="{CFF12FBE-3CD8-4516-9785-92DAB18A0160}" type="presOf" srcId="{9F8C4906-98F9-48AB-8406-4696359D8D85}" destId="{6862E8AF-4E75-497B-97B7-DD8242F96BE6}" srcOrd="1" destOrd="0" presId="urn:microsoft.com/office/officeart/2005/8/layout/orgChart1"/>
    <dgm:cxn modelId="{3C821F63-9153-48B4-B6DE-2951F055B23A}" type="presParOf" srcId="{9F19FAD1-27A0-454D-9A47-65B8A8648FEB}" destId="{8F819E7A-77E2-4B3F-9A92-58A812204589}" srcOrd="0" destOrd="0" presId="urn:microsoft.com/office/officeart/2005/8/layout/orgChart1"/>
    <dgm:cxn modelId="{107BADC5-93B4-4D82-B04B-5995EFF4C1BB}" type="presParOf" srcId="{8F819E7A-77E2-4B3F-9A92-58A812204589}" destId="{22E7550E-D118-42A6-A0BC-6D5314BF0DE9}" srcOrd="0" destOrd="0" presId="urn:microsoft.com/office/officeart/2005/8/layout/orgChart1"/>
    <dgm:cxn modelId="{E3A956EE-4693-4D67-86DB-BCF44C316D04}" type="presParOf" srcId="{22E7550E-D118-42A6-A0BC-6D5314BF0DE9}" destId="{951FC4E4-F80E-4991-8CE3-36A44D93AEBA}" srcOrd="0" destOrd="0" presId="urn:microsoft.com/office/officeart/2005/8/layout/orgChart1"/>
    <dgm:cxn modelId="{BB274C6B-C031-4B46-8BFB-8D46FA7F6F58}" type="presParOf" srcId="{22E7550E-D118-42A6-A0BC-6D5314BF0DE9}" destId="{6862E8AF-4E75-497B-97B7-DD8242F96BE6}" srcOrd="1" destOrd="0" presId="urn:microsoft.com/office/officeart/2005/8/layout/orgChart1"/>
    <dgm:cxn modelId="{561A610D-0BA2-4C47-8D71-27168A5D1F23}" type="presParOf" srcId="{8F819E7A-77E2-4B3F-9A92-58A812204589}" destId="{F69AF991-B169-419E-A2EE-96B6096E247F}" srcOrd="1" destOrd="0" presId="urn:microsoft.com/office/officeart/2005/8/layout/orgChart1"/>
    <dgm:cxn modelId="{92227FCC-B83A-4B4E-992D-1F580D866A73}" type="presParOf" srcId="{F69AF991-B169-419E-A2EE-96B6096E247F}" destId="{1CC87E11-9F16-4CCE-8DDB-9CC219FAEABB}" srcOrd="0" destOrd="0" presId="urn:microsoft.com/office/officeart/2005/8/layout/orgChart1"/>
    <dgm:cxn modelId="{3823C220-2FC7-479B-878F-7AF4BE64289C}" type="presParOf" srcId="{F69AF991-B169-419E-A2EE-96B6096E247F}" destId="{2054F4F2-2C63-46E1-93E1-AC2539399638}" srcOrd="1" destOrd="0" presId="urn:microsoft.com/office/officeart/2005/8/layout/orgChart1"/>
    <dgm:cxn modelId="{03C8C86C-ACD8-45C8-8F9F-106467ADD628}" type="presParOf" srcId="{2054F4F2-2C63-46E1-93E1-AC2539399638}" destId="{D3308B84-9E9F-41AD-89F5-6408824C4826}" srcOrd="0" destOrd="0" presId="urn:microsoft.com/office/officeart/2005/8/layout/orgChart1"/>
    <dgm:cxn modelId="{B70BA406-2930-4C49-A987-3C2A5B74F7F1}" type="presParOf" srcId="{D3308B84-9E9F-41AD-89F5-6408824C4826}" destId="{031484AE-4E08-463F-83DC-93E9878AA8FF}" srcOrd="0" destOrd="0" presId="urn:microsoft.com/office/officeart/2005/8/layout/orgChart1"/>
    <dgm:cxn modelId="{7EE4C8F5-9A63-4C3E-9C5E-938D1C4CF27F}" type="presParOf" srcId="{D3308B84-9E9F-41AD-89F5-6408824C4826}" destId="{0EBAA40C-E349-427E-9780-6E66BAD64C30}" srcOrd="1" destOrd="0" presId="urn:microsoft.com/office/officeart/2005/8/layout/orgChart1"/>
    <dgm:cxn modelId="{68F22D69-3D8D-46E1-A516-B8847DB139EB}" type="presParOf" srcId="{2054F4F2-2C63-46E1-93E1-AC2539399638}" destId="{A443B4EF-DF66-4498-A5E1-8477E40C0515}" srcOrd="1" destOrd="0" presId="urn:microsoft.com/office/officeart/2005/8/layout/orgChart1"/>
    <dgm:cxn modelId="{F5119EF5-661E-4050-8A3E-0C493614445B}" type="presParOf" srcId="{2054F4F2-2C63-46E1-93E1-AC2539399638}" destId="{FCC820FE-D17A-4B77-BF5F-C3B8937F6C1E}" srcOrd="2" destOrd="0" presId="urn:microsoft.com/office/officeart/2005/8/layout/orgChart1"/>
    <dgm:cxn modelId="{C637427E-E0BE-4401-9151-20C1A339DA07}" type="presParOf" srcId="{F69AF991-B169-419E-A2EE-96B6096E247F}" destId="{66F3DCF6-2B74-4003-9F0F-39F896ACF4B8}" srcOrd="2" destOrd="0" presId="urn:microsoft.com/office/officeart/2005/8/layout/orgChart1"/>
    <dgm:cxn modelId="{A4B2C2F3-17C1-4FEF-AF57-FD91218C56C6}" type="presParOf" srcId="{F69AF991-B169-419E-A2EE-96B6096E247F}" destId="{2426A727-5D12-4204-9B9C-F075F58C6CDF}" srcOrd="3" destOrd="0" presId="urn:microsoft.com/office/officeart/2005/8/layout/orgChart1"/>
    <dgm:cxn modelId="{C7D9FD01-D33F-4873-80FF-EFD384A5E824}" type="presParOf" srcId="{2426A727-5D12-4204-9B9C-F075F58C6CDF}" destId="{62BE67DC-02DC-479B-9903-0C76EB6BF8B0}" srcOrd="0" destOrd="0" presId="urn:microsoft.com/office/officeart/2005/8/layout/orgChart1"/>
    <dgm:cxn modelId="{DCDCFF3A-14BF-424F-B253-2BAA1778A0B8}" type="presParOf" srcId="{62BE67DC-02DC-479B-9903-0C76EB6BF8B0}" destId="{69051EE6-C075-4814-8618-4D76DAC5E631}" srcOrd="0" destOrd="0" presId="urn:microsoft.com/office/officeart/2005/8/layout/orgChart1"/>
    <dgm:cxn modelId="{760A1B08-39E9-40D8-8C1D-A16E564FD2D3}" type="presParOf" srcId="{62BE67DC-02DC-479B-9903-0C76EB6BF8B0}" destId="{E3B53A26-B0B9-4566-842C-7C28130883D5}" srcOrd="1" destOrd="0" presId="urn:microsoft.com/office/officeart/2005/8/layout/orgChart1"/>
    <dgm:cxn modelId="{0D6A445E-C272-4D07-9423-14AFE308934C}" type="presParOf" srcId="{2426A727-5D12-4204-9B9C-F075F58C6CDF}" destId="{57ED20B1-5D3E-4876-A820-F20A36AEB285}" srcOrd="1" destOrd="0" presId="urn:microsoft.com/office/officeart/2005/8/layout/orgChart1"/>
    <dgm:cxn modelId="{11F4F94B-EFAC-48EF-A4FF-4A877F30799B}" type="presParOf" srcId="{2426A727-5D12-4204-9B9C-F075F58C6CDF}" destId="{8405EEE3-67C3-4489-A2A1-05E7CB1A59BF}" srcOrd="2" destOrd="0" presId="urn:microsoft.com/office/officeart/2005/8/layout/orgChart1"/>
    <dgm:cxn modelId="{A2C013BB-EFC5-48A1-809C-1CE1B807F826}" type="presParOf" srcId="{F69AF991-B169-419E-A2EE-96B6096E247F}" destId="{4594DD05-C512-4544-9015-EB2716AEA65C}" srcOrd="4" destOrd="0" presId="urn:microsoft.com/office/officeart/2005/8/layout/orgChart1"/>
    <dgm:cxn modelId="{E5A7F8DB-EB13-48ED-B3D8-0A9ECECE9BCE}" type="presParOf" srcId="{F69AF991-B169-419E-A2EE-96B6096E247F}" destId="{1C478DC0-1FEC-427D-88AC-95F4C7407B72}" srcOrd="5" destOrd="0" presId="urn:microsoft.com/office/officeart/2005/8/layout/orgChart1"/>
    <dgm:cxn modelId="{ACACDE7D-0582-4E18-9B87-14FD0492BFFE}" type="presParOf" srcId="{1C478DC0-1FEC-427D-88AC-95F4C7407B72}" destId="{011984C9-29B9-4516-AA74-1C8E9F424B03}" srcOrd="0" destOrd="0" presId="urn:microsoft.com/office/officeart/2005/8/layout/orgChart1"/>
    <dgm:cxn modelId="{EC80D544-F3ED-4F9F-95E3-0FB3CD9C8E3D}" type="presParOf" srcId="{011984C9-29B9-4516-AA74-1C8E9F424B03}" destId="{6A1D480C-4AB7-49B3-BE8E-CA8FF7897EA1}" srcOrd="0" destOrd="0" presId="urn:microsoft.com/office/officeart/2005/8/layout/orgChart1"/>
    <dgm:cxn modelId="{DFD31B0F-E60A-40DC-A201-A91D9FDDCAEE}" type="presParOf" srcId="{011984C9-29B9-4516-AA74-1C8E9F424B03}" destId="{CC224E35-ABF6-403C-8D7E-D84B39BFC4F7}" srcOrd="1" destOrd="0" presId="urn:microsoft.com/office/officeart/2005/8/layout/orgChart1"/>
    <dgm:cxn modelId="{D6C8A00D-7531-4A2C-A34F-3E1DB2A4839A}" type="presParOf" srcId="{1C478DC0-1FEC-427D-88AC-95F4C7407B72}" destId="{F3CD3E97-7713-4A15-AE0C-84CEDB994085}" srcOrd="1" destOrd="0" presId="urn:microsoft.com/office/officeart/2005/8/layout/orgChart1"/>
    <dgm:cxn modelId="{4A637795-1069-4746-B0A6-A6EDF90F431A}" type="presParOf" srcId="{1C478DC0-1FEC-427D-88AC-95F4C7407B72}" destId="{96A14D4A-CDED-4BD2-B204-56EDE5782896}" srcOrd="2" destOrd="0" presId="urn:microsoft.com/office/officeart/2005/8/layout/orgChart1"/>
    <dgm:cxn modelId="{659CBC74-083B-42C2-80A3-55A4687C8770}" type="presParOf" srcId="{8F819E7A-77E2-4B3F-9A92-58A812204589}" destId="{A788731E-B890-49FC-ADBC-D764575BF2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4DD05-C512-4544-9015-EB2716AEA65C}">
      <dsp:nvSpPr>
        <dsp:cNvPr id="0" name=""/>
        <dsp:cNvSpPr/>
      </dsp:nvSpPr>
      <dsp:spPr>
        <a:xfrm>
          <a:off x="2743200" y="627465"/>
          <a:ext cx="1798602" cy="263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76"/>
              </a:lnTo>
              <a:lnTo>
                <a:pt x="1798602" y="131676"/>
              </a:lnTo>
              <a:lnTo>
                <a:pt x="1798602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3DCF6-2B74-4003-9F0F-39F896ACF4B8}">
      <dsp:nvSpPr>
        <dsp:cNvPr id="0" name=""/>
        <dsp:cNvSpPr/>
      </dsp:nvSpPr>
      <dsp:spPr>
        <a:xfrm>
          <a:off x="2743200" y="627465"/>
          <a:ext cx="195571" cy="263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76"/>
              </a:lnTo>
              <a:lnTo>
                <a:pt x="195571" y="131676"/>
              </a:lnTo>
              <a:lnTo>
                <a:pt x="195571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87E11-9F16-4CCE-8DDB-9CC219FAEABB}">
      <dsp:nvSpPr>
        <dsp:cNvPr id="0" name=""/>
        <dsp:cNvSpPr/>
      </dsp:nvSpPr>
      <dsp:spPr>
        <a:xfrm>
          <a:off x="1140168" y="627465"/>
          <a:ext cx="1603031" cy="263353"/>
        </a:xfrm>
        <a:custGeom>
          <a:avLst/>
          <a:gdLst/>
          <a:ahLst/>
          <a:cxnLst/>
          <a:rect l="0" t="0" r="0" b="0"/>
          <a:pathLst>
            <a:path>
              <a:moveTo>
                <a:pt x="1603031" y="0"/>
              </a:moveTo>
              <a:lnTo>
                <a:pt x="1603031" y="131676"/>
              </a:lnTo>
              <a:lnTo>
                <a:pt x="0" y="131676"/>
              </a:lnTo>
              <a:lnTo>
                <a:pt x="0" y="263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FC4E4-F80E-4991-8CE3-36A44D93AEBA}">
      <dsp:nvSpPr>
        <dsp:cNvPr id="0" name=""/>
        <dsp:cNvSpPr/>
      </dsp:nvSpPr>
      <dsp:spPr>
        <a:xfrm>
          <a:off x="2116168" y="434"/>
          <a:ext cx="125406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VRSTE STIJENA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PREMA POSTANKU</a:t>
          </a:r>
          <a:endParaRPr lang="hr-HR" sz="1200" kern="1200"/>
        </a:p>
      </dsp:txBody>
      <dsp:txXfrm>
        <a:off x="2116168" y="434"/>
        <a:ext cx="1254062" cy="627031"/>
      </dsp:txXfrm>
    </dsp:sp>
    <dsp:sp modelId="{031484AE-4E08-463F-83DC-93E9878AA8FF}">
      <dsp:nvSpPr>
        <dsp:cNvPr id="0" name=""/>
        <dsp:cNvSpPr/>
      </dsp:nvSpPr>
      <dsp:spPr>
        <a:xfrm>
          <a:off x="231951" y="890819"/>
          <a:ext cx="1816434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VULKANSKE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(MAGMATSKE / ERUPTIVNE)</a:t>
          </a:r>
          <a:endParaRPr lang="hr-HR" sz="1200" kern="1200"/>
        </a:p>
      </dsp:txBody>
      <dsp:txXfrm>
        <a:off x="231951" y="890819"/>
        <a:ext cx="1816434" cy="627031"/>
      </dsp:txXfrm>
    </dsp:sp>
    <dsp:sp modelId="{69051EE6-C075-4814-8618-4D76DAC5E631}">
      <dsp:nvSpPr>
        <dsp:cNvPr id="0" name=""/>
        <dsp:cNvSpPr/>
      </dsp:nvSpPr>
      <dsp:spPr>
        <a:xfrm>
          <a:off x="2311739" y="890819"/>
          <a:ext cx="125406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TALOŽNE </a:t>
          </a:r>
        </a:p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(SEDIMENTNE)</a:t>
          </a:r>
          <a:endParaRPr lang="hr-HR" sz="1200" kern="1200" baseline="0">
            <a:latin typeface="Times New Roman"/>
          </a:endParaRPr>
        </a:p>
      </dsp:txBody>
      <dsp:txXfrm>
        <a:off x="2311739" y="890819"/>
        <a:ext cx="1254062" cy="627031"/>
      </dsp:txXfrm>
    </dsp:sp>
    <dsp:sp modelId="{6A1D480C-4AB7-49B3-BE8E-CA8FF7897EA1}">
      <dsp:nvSpPr>
        <dsp:cNvPr id="0" name=""/>
        <dsp:cNvSpPr/>
      </dsp:nvSpPr>
      <dsp:spPr>
        <a:xfrm>
          <a:off x="3829155" y="890819"/>
          <a:ext cx="1425292" cy="62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hr-HR" sz="1200" kern="1200" baseline="0">
              <a:latin typeface="Calibri"/>
            </a:rPr>
            <a:t>PREOBRAŽENE (METAMORFNE)</a:t>
          </a:r>
          <a:endParaRPr lang="hr-HR" sz="1200" kern="1200"/>
        </a:p>
      </dsp:txBody>
      <dsp:txXfrm>
        <a:off x="3829155" y="890819"/>
        <a:ext cx="1425292" cy="62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29" ma:contentTypeDescription="Create a new document." ma:contentTypeScope="" ma:versionID="613b76ecb70694a4e2d8cca06ecbfa40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235e4432aac75cab55ebbc5a9dd05eee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1C427BCD-FEC4-47E4-B4CD-342AF793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D81A0-844B-45F3-B418-599DBD079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78CEE-174F-488B-87DA-23C6FCB78F7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0fced62c-b112-4fa6-931f-9f7c45b00a2e"/>
    <ds:schemaRef ds:uri="http://schemas.microsoft.com/office/infopath/2007/PartnerControls"/>
    <ds:schemaRef ds:uri="3086e586-c657-492d-9aef-3a8247516c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2</cp:revision>
  <dcterms:created xsi:type="dcterms:W3CDTF">2019-10-04T12:37:00Z</dcterms:created>
  <dcterms:modified xsi:type="dcterms:W3CDTF">2019-10-04T13:14:00Z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